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2D3728" w:rsidRPr="00925C84" w:rsidTr="00D55233">
        <w:trPr>
          <w:trHeight w:val="316"/>
        </w:trPr>
        <w:tc>
          <w:tcPr>
            <w:tcW w:w="2160" w:type="dxa"/>
          </w:tcPr>
          <w:p w:rsidR="002D3728" w:rsidRPr="00925C84" w:rsidRDefault="00875974" w:rsidP="00D5523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r w:rsidRPr="00925C84">
              <w:rPr>
                <w:sz w:val="24"/>
                <w:szCs w:val="24"/>
              </w:rPr>
              <w:t xml:space="preserve"> </w:t>
            </w:r>
            <w:r w:rsidR="002D3728" w:rsidRPr="00925C84">
              <w:rPr>
                <w:b/>
                <w:sz w:val="24"/>
                <w:szCs w:val="24"/>
              </w:rPr>
              <w:t>Pregão</w:t>
            </w:r>
            <w:r w:rsidR="002D3728" w:rsidRPr="00925C84">
              <w:rPr>
                <w:b/>
                <w:spacing w:val="-2"/>
                <w:sz w:val="24"/>
                <w:szCs w:val="24"/>
              </w:rPr>
              <w:t xml:space="preserve"> </w:t>
            </w:r>
            <w:r w:rsidR="002D3728" w:rsidRPr="00925C84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2D3728" w:rsidRPr="00925C84" w:rsidRDefault="002D3728" w:rsidP="0070716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25C84">
              <w:rPr>
                <w:b/>
                <w:sz w:val="24"/>
                <w:szCs w:val="24"/>
              </w:rPr>
              <w:t>Nº</w:t>
            </w:r>
            <w:r w:rsidRPr="00925C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5C84">
              <w:rPr>
                <w:b/>
                <w:sz w:val="24"/>
                <w:szCs w:val="24"/>
              </w:rPr>
              <w:t>0</w:t>
            </w:r>
            <w:r w:rsidR="00707166" w:rsidRPr="00925C84">
              <w:rPr>
                <w:b/>
                <w:sz w:val="24"/>
                <w:szCs w:val="24"/>
              </w:rPr>
              <w:t>29</w:t>
            </w:r>
            <w:r w:rsidRPr="00925C84">
              <w:rPr>
                <w:b/>
                <w:sz w:val="24"/>
                <w:szCs w:val="24"/>
              </w:rPr>
              <w:t>/22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2D3728" w:rsidRPr="00925C84" w:rsidRDefault="002D3728" w:rsidP="000C1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Nº</w:t>
            </w:r>
            <w:r w:rsidRPr="00925C84">
              <w:rPr>
                <w:spacing w:val="-2"/>
                <w:sz w:val="24"/>
                <w:szCs w:val="24"/>
              </w:rPr>
              <w:t xml:space="preserve"> </w:t>
            </w:r>
            <w:r w:rsidR="000C178B" w:rsidRPr="00925C84">
              <w:rPr>
                <w:sz w:val="24"/>
                <w:szCs w:val="24"/>
              </w:rPr>
              <w:t>5840</w:t>
            </w:r>
            <w:r w:rsidRPr="00925C84">
              <w:rPr>
                <w:sz w:val="24"/>
                <w:szCs w:val="24"/>
              </w:rPr>
              <w:t>/21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D3728" w:rsidRPr="00925C84" w:rsidRDefault="002D3728" w:rsidP="00F67E70">
            <w:pPr>
              <w:pStyle w:val="TableParagraph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N°</w:t>
            </w:r>
            <w:r w:rsidRPr="00925C84">
              <w:rPr>
                <w:spacing w:val="-1"/>
                <w:sz w:val="24"/>
                <w:szCs w:val="24"/>
              </w:rPr>
              <w:t xml:space="preserve"> </w:t>
            </w:r>
            <w:r w:rsidR="00707166" w:rsidRPr="00925C84">
              <w:rPr>
                <w:sz w:val="24"/>
                <w:szCs w:val="24"/>
              </w:rPr>
              <w:t>132/21 - SMA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D3728" w:rsidRPr="00925C84" w:rsidRDefault="002D3728" w:rsidP="002D3728">
      <w:pPr>
        <w:pStyle w:val="Corpodetexto"/>
        <w:spacing w:before="11"/>
      </w:pPr>
    </w:p>
    <w:p w:rsidR="002D3728" w:rsidRPr="00925C84" w:rsidRDefault="002D3728" w:rsidP="00BD3285">
      <w:pPr>
        <w:pStyle w:val="Ttulo1"/>
        <w:spacing w:before="90"/>
        <w:ind w:left="0" w:right="49"/>
        <w:jc w:val="center"/>
      </w:pPr>
      <w:r w:rsidRPr="00925C84">
        <w:t>ATA</w:t>
      </w:r>
    </w:p>
    <w:p w:rsidR="002D3728" w:rsidRPr="00925C84" w:rsidRDefault="002D3728" w:rsidP="002D3728">
      <w:pPr>
        <w:pStyle w:val="Corpodetexto"/>
        <w:spacing w:before="11"/>
        <w:rPr>
          <w:b/>
        </w:rPr>
      </w:pPr>
    </w:p>
    <w:p w:rsidR="00A278D3" w:rsidRPr="00925C84" w:rsidRDefault="00707166" w:rsidP="009A7326">
      <w:pPr>
        <w:spacing w:line="360" w:lineRule="auto"/>
        <w:ind w:left="100" w:right="115"/>
        <w:jc w:val="both"/>
        <w:rPr>
          <w:sz w:val="24"/>
          <w:szCs w:val="24"/>
        </w:rPr>
      </w:pPr>
      <w:r w:rsidRPr="00925C84">
        <w:rPr>
          <w:sz w:val="24"/>
          <w:szCs w:val="24"/>
        </w:rPr>
        <w:t xml:space="preserve">Aos </w:t>
      </w:r>
      <w:r w:rsidR="00A951F1" w:rsidRPr="00925C84">
        <w:rPr>
          <w:sz w:val="24"/>
          <w:szCs w:val="24"/>
        </w:rPr>
        <w:t>20</w:t>
      </w:r>
      <w:r w:rsidRPr="00925C84">
        <w:rPr>
          <w:sz w:val="24"/>
          <w:szCs w:val="24"/>
        </w:rPr>
        <w:t xml:space="preserve"> dias do mês de </w:t>
      </w:r>
      <w:r w:rsidR="00A951F1" w:rsidRPr="00925C84">
        <w:rPr>
          <w:sz w:val="24"/>
          <w:szCs w:val="24"/>
        </w:rPr>
        <w:t>junho</w:t>
      </w:r>
      <w:r w:rsidRPr="00925C84">
        <w:rPr>
          <w:sz w:val="24"/>
          <w:szCs w:val="24"/>
        </w:rPr>
        <w:t xml:space="preserve"> do ano de dois mil e vinte e dois, na Prefeitura Municipal de Bom Jardim, às </w:t>
      </w:r>
      <w:r w:rsidR="00A951F1" w:rsidRPr="00925C84">
        <w:rPr>
          <w:sz w:val="24"/>
          <w:szCs w:val="24"/>
        </w:rPr>
        <w:t>tre</w:t>
      </w:r>
      <w:r w:rsidRPr="00925C84">
        <w:rPr>
          <w:sz w:val="24"/>
          <w:szCs w:val="24"/>
        </w:rPr>
        <w:t>ze horas</w:t>
      </w:r>
      <w:r w:rsidR="00A951F1" w:rsidRPr="00925C84">
        <w:rPr>
          <w:sz w:val="24"/>
          <w:szCs w:val="24"/>
        </w:rPr>
        <w:t xml:space="preserve"> e trinta minutos</w:t>
      </w:r>
      <w:r w:rsidRPr="00925C84">
        <w:rPr>
          <w:sz w:val="24"/>
          <w:szCs w:val="24"/>
        </w:rPr>
        <w:t xml:space="preserve">, reuniu-se a Pregoeira: Marineis Ayres de Jesus – Mat. 12/1441 – SMA, Antônio Cláudio de Oliveira – Mat. 10/367 – SMS, Fernanda Alves Nogueira de Almeida – Mat. 10/6576 – SME e Gisely Lopes de Moraes – Mat. 10/6368 – SME, </w:t>
      </w:r>
      <w:r w:rsidR="00A951F1" w:rsidRPr="00925C84">
        <w:rPr>
          <w:sz w:val="24"/>
          <w:szCs w:val="24"/>
        </w:rPr>
        <w:t xml:space="preserve">para dar prosseguimento </w:t>
      </w:r>
      <w:proofErr w:type="gramStart"/>
      <w:r w:rsidR="00A951F1" w:rsidRPr="00925C84">
        <w:rPr>
          <w:sz w:val="24"/>
          <w:szCs w:val="24"/>
        </w:rPr>
        <w:t>a</w:t>
      </w:r>
      <w:proofErr w:type="gramEnd"/>
      <w:r w:rsidR="00A951F1" w:rsidRPr="00925C84">
        <w:rPr>
          <w:sz w:val="24"/>
          <w:szCs w:val="24"/>
        </w:rPr>
        <w:t xml:space="preserve"> licitação </w:t>
      </w:r>
      <w:r w:rsidR="004D1926" w:rsidRPr="00925C84">
        <w:rPr>
          <w:sz w:val="24"/>
          <w:szCs w:val="24"/>
        </w:rPr>
        <w:t>na modalidade Pregão Presencial</w:t>
      </w:r>
      <w:r w:rsidRPr="00925C84">
        <w:rPr>
          <w:sz w:val="24"/>
          <w:szCs w:val="24"/>
        </w:rPr>
        <w:t xml:space="preserve">, atendendo ao solicitado no processo nº </w:t>
      </w:r>
      <w:r w:rsidR="000C178B" w:rsidRPr="00925C84">
        <w:rPr>
          <w:sz w:val="24"/>
          <w:szCs w:val="24"/>
        </w:rPr>
        <w:t>5840</w:t>
      </w:r>
      <w:r w:rsidRPr="00925C84">
        <w:rPr>
          <w:sz w:val="24"/>
          <w:szCs w:val="24"/>
        </w:rPr>
        <w:t xml:space="preserve">/2021 e apenso 3866/2021, da Secretaria Municipal de Administração; que trata da: “Contratação de pessoa física ou empresário individual para prestação de serviços especializados em assessoria na estruturação de leilões públicos, presenciais ou eletrônicos (leiloeiro), visando a alienação de bens móveis e materiais inservíveis ao município de Bom Jardim, atendendo a demanda da Secretaria Municipal de Administração.”. </w:t>
      </w:r>
      <w:r w:rsidR="004D1926" w:rsidRPr="00925C84">
        <w:rPr>
          <w:sz w:val="24"/>
          <w:szCs w:val="24"/>
        </w:rPr>
        <w:t xml:space="preserve">Após julgamento dos recursos </w:t>
      </w:r>
      <w:r w:rsidR="004D1926" w:rsidRPr="00925C84">
        <w:rPr>
          <w:sz w:val="24"/>
          <w:szCs w:val="24"/>
        </w:rPr>
        <w:t>interportos pelo Leiloeiro</w:t>
      </w:r>
      <w:r w:rsidR="004D1926" w:rsidRPr="00925C84">
        <w:rPr>
          <w:sz w:val="24"/>
          <w:szCs w:val="24"/>
        </w:rPr>
        <w:t xml:space="preserve"> Fernando Caetano Moreira Filho</w:t>
      </w:r>
      <w:r w:rsidR="004D1926" w:rsidRPr="00925C84">
        <w:rPr>
          <w:sz w:val="24"/>
          <w:szCs w:val="24"/>
        </w:rPr>
        <w:t xml:space="preserve"> e pela </w:t>
      </w:r>
      <w:r w:rsidR="004D1926" w:rsidRPr="00925C84">
        <w:rPr>
          <w:sz w:val="24"/>
          <w:szCs w:val="24"/>
        </w:rPr>
        <w:t>le</w:t>
      </w:r>
      <w:r w:rsidR="004D1926" w:rsidRPr="00925C84">
        <w:rPr>
          <w:sz w:val="24"/>
          <w:szCs w:val="24"/>
        </w:rPr>
        <w:t>iloeira Juliana Vettorazzo</w:t>
      </w:r>
      <w:r w:rsidR="004D1926" w:rsidRPr="00925C84">
        <w:rPr>
          <w:sz w:val="24"/>
          <w:szCs w:val="24"/>
        </w:rPr>
        <w:t xml:space="preserve">, bem como das contrarrazões apresentadas pelo leiloeiro </w:t>
      </w:r>
      <w:r w:rsidR="004D1926" w:rsidRPr="00925C84">
        <w:rPr>
          <w:sz w:val="24"/>
          <w:szCs w:val="24"/>
        </w:rPr>
        <w:t>Pedro José de Almeida Neto</w:t>
      </w:r>
      <w:r w:rsidR="004D1926" w:rsidRPr="00925C84">
        <w:rPr>
          <w:sz w:val="24"/>
          <w:szCs w:val="24"/>
        </w:rPr>
        <w:t xml:space="preserve">, </w:t>
      </w:r>
      <w:r w:rsidR="004D1926" w:rsidRPr="00925C84">
        <w:rPr>
          <w:sz w:val="24"/>
          <w:szCs w:val="24"/>
        </w:rPr>
        <w:t>opina</w:t>
      </w:r>
      <w:r w:rsidR="004D1926" w:rsidRPr="00925C84">
        <w:rPr>
          <w:sz w:val="24"/>
          <w:szCs w:val="24"/>
        </w:rPr>
        <w:t>ndo</w:t>
      </w:r>
      <w:r w:rsidR="004D1926" w:rsidRPr="00925C84">
        <w:rPr>
          <w:sz w:val="24"/>
          <w:szCs w:val="24"/>
        </w:rPr>
        <w:t xml:space="preserve"> a Procuradoria Geral do Município de Bom Jardim, pelo</w:t>
      </w:r>
      <w:r w:rsidR="004D1926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PROVIMENTO PARCIAL DOS RECURSOS com a consequente ANULAÇÃO do ato</w:t>
      </w:r>
      <w:r w:rsidR="004D1926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da pregoeira que habilitou e, consequentemente, declarou vencedor do certame o</w:t>
      </w:r>
      <w:r w:rsidR="004D1926" w:rsidRPr="00925C84">
        <w:rPr>
          <w:sz w:val="24"/>
          <w:szCs w:val="24"/>
        </w:rPr>
        <w:t xml:space="preserve"> le</w:t>
      </w:r>
      <w:r w:rsidR="004D1926" w:rsidRPr="00925C84">
        <w:rPr>
          <w:sz w:val="24"/>
          <w:szCs w:val="24"/>
        </w:rPr>
        <w:t>iloeiro Pedro José de Almeida Neto, visto que a documentação apresentada pelo</w:t>
      </w:r>
      <w:r w:rsidR="004D1926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mesmo não atende ao disposto no item 8.6.2 do Edital.</w:t>
      </w:r>
      <w:r w:rsidR="00CD261D" w:rsidRPr="00925C84">
        <w:rPr>
          <w:sz w:val="24"/>
          <w:szCs w:val="24"/>
        </w:rPr>
        <w:t xml:space="preserve"> Foi ressaltado na concusão do parecer jurídico que a certidão exigida no referido item, ponto de maior discursão entre os recorrentes, deve ser apresentada tanto no âmbito estadual como no âmbito </w:t>
      </w:r>
      <w:r w:rsidR="000C178B" w:rsidRPr="00925C84">
        <w:rPr>
          <w:sz w:val="24"/>
          <w:szCs w:val="24"/>
        </w:rPr>
        <w:t>Federal</w:t>
      </w:r>
      <w:r w:rsidR="00CD261D" w:rsidRPr="00925C84">
        <w:rPr>
          <w:sz w:val="24"/>
          <w:szCs w:val="24"/>
        </w:rPr>
        <w:t>.</w:t>
      </w:r>
      <w:r w:rsidR="004D1926" w:rsidRPr="00925C84">
        <w:rPr>
          <w:sz w:val="24"/>
          <w:szCs w:val="24"/>
        </w:rPr>
        <w:t xml:space="preserve"> Ressalta</w:t>
      </w:r>
      <w:r w:rsidR="00CD261D" w:rsidRPr="00925C84">
        <w:rPr>
          <w:sz w:val="24"/>
          <w:szCs w:val="24"/>
        </w:rPr>
        <w:t>ndo ainda, no parecer,</w:t>
      </w:r>
      <w:r w:rsidR="004D1926" w:rsidRPr="00925C84">
        <w:rPr>
          <w:sz w:val="24"/>
          <w:szCs w:val="24"/>
        </w:rPr>
        <w:t xml:space="preserve"> que a anulação</w:t>
      </w:r>
      <w:r w:rsidR="004D1926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deve ser apenas do ato contaminado, não havendo necessidade de cancelamento de</w:t>
      </w:r>
      <w:r w:rsidR="004D1926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todo procedimento.</w:t>
      </w:r>
      <w:r w:rsidR="004D1926" w:rsidRPr="00925C84">
        <w:rPr>
          <w:sz w:val="24"/>
          <w:szCs w:val="24"/>
        </w:rPr>
        <w:t xml:space="preserve"> </w:t>
      </w:r>
      <w:r w:rsidR="00CD261D" w:rsidRPr="00925C84">
        <w:rPr>
          <w:sz w:val="24"/>
          <w:szCs w:val="24"/>
        </w:rPr>
        <w:t>Dando continuidade, c</w:t>
      </w:r>
      <w:r w:rsidR="004D1926" w:rsidRPr="00925C84">
        <w:rPr>
          <w:sz w:val="24"/>
          <w:szCs w:val="24"/>
        </w:rPr>
        <w:t>ompareceu para a continuidade do certame</w:t>
      </w:r>
      <w:r w:rsidR="004D1926" w:rsidRPr="00925C84">
        <w:rPr>
          <w:b/>
          <w:sz w:val="24"/>
          <w:szCs w:val="24"/>
        </w:rPr>
        <w:t xml:space="preserve">, </w:t>
      </w:r>
      <w:r w:rsidR="004D1926" w:rsidRPr="00925C84">
        <w:rPr>
          <w:sz w:val="24"/>
          <w:szCs w:val="24"/>
        </w:rPr>
        <w:t>representando o</w:t>
      </w:r>
      <w:r w:rsidR="00781891" w:rsidRPr="00925C84">
        <w:rPr>
          <w:b/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>l</w:t>
      </w:r>
      <w:r w:rsidR="00781891" w:rsidRPr="00925C84">
        <w:rPr>
          <w:sz w:val="24"/>
          <w:szCs w:val="24"/>
        </w:rPr>
        <w:t xml:space="preserve">eiloeiro </w:t>
      </w:r>
      <w:r w:rsidR="00781891" w:rsidRPr="00925C84">
        <w:rPr>
          <w:b/>
          <w:sz w:val="24"/>
          <w:szCs w:val="24"/>
        </w:rPr>
        <w:t>FERNANDO CAETANO MOREIRA FILHO</w:t>
      </w:r>
      <w:r w:rsidR="004D1926" w:rsidRPr="00925C84">
        <w:rPr>
          <w:b/>
          <w:sz w:val="24"/>
          <w:szCs w:val="24"/>
        </w:rPr>
        <w:t xml:space="preserve">, </w:t>
      </w:r>
      <w:r w:rsidR="004D1926" w:rsidRPr="00925C84">
        <w:rPr>
          <w:sz w:val="24"/>
          <w:szCs w:val="24"/>
        </w:rPr>
        <w:t>a</w:t>
      </w:r>
      <w:r w:rsidR="00781891" w:rsidRPr="00925C84">
        <w:rPr>
          <w:sz w:val="24"/>
          <w:szCs w:val="24"/>
        </w:rPr>
        <w:t xml:space="preserve"> </w:t>
      </w:r>
      <w:r w:rsidR="004D1926" w:rsidRPr="00925C84">
        <w:rPr>
          <w:sz w:val="24"/>
          <w:szCs w:val="24"/>
        </w:rPr>
        <w:t xml:space="preserve">Srª </w:t>
      </w:r>
      <w:r w:rsidR="00781891" w:rsidRPr="00925C84">
        <w:rPr>
          <w:i/>
          <w:sz w:val="24"/>
          <w:szCs w:val="24"/>
        </w:rPr>
        <w:t>Verônica Augusta Martins</w:t>
      </w:r>
      <w:r w:rsidR="00781891" w:rsidRPr="00925C84">
        <w:rPr>
          <w:sz w:val="24"/>
          <w:szCs w:val="24"/>
        </w:rPr>
        <w:t xml:space="preserve">. </w:t>
      </w:r>
      <w:r w:rsidR="005831DF" w:rsidRPr="00925C84">
        <w:rPr>
          <w:sz w:val="24"/>
          <w:szCs w:val="24"/>
        </w:rPr>
        <w:t xml:space="preserve">Ato contínuo, a </w:t>
      </w:r>
      <w:r w:rsidR="005831DF" w:rsidRPr="00925C84">
        <w:rPr>
          <w:sz w:val="24"/>
          <w:szCs w:val="24"/>
        </w:rPr>
        <w:t xml:space="preserve">Pregoeira e sua equipe de apoio procederam </w:t>
      </w:r>
      <w:proofErr w:type="gramStart"/>
      <w:r w:rsidR="005831DF" w:rsidRPr="00925C84">
        <w:rPr>
          <w:sz w:val="24"/>
          <w:szCs w:val="24"/>
        </w:rPr>
        <w:t>a</w:t>
      </w:r>
      <w:proofErr w:type="gramEnd"/>
      <w:r w:rsidR="005831DF" w:rsidRPr="00925C84">
        <w:rPr>
          <w:sz w:val="24"/>
          <w:szCs w:val="24"/>
        </w:rPr>
        <w:t xml:space="preserve"> verificação</w:t>
      </w:r>
      <w:r w:rsidR="005831DF" w:rsidRPr="00925C84">
        <w:rPr>
          <w:spacing w:val="1"/>
          <w:sz w:val="24"/>
          <w:szCs w:val="24"/>
        </w:rPr>
        <w:t xml:space="preserve"> </w:t>
      </w:r>
      <w:r w:rsidR="005831DF" w:rsidRPr="00925C84">
        <w:rPr>
          <w:sz w:val="24"/>
          <w:szCs w:val="24"/>
        </w:rPr>
        <w:t xml:space="preserve">de regularidade da documentação do leiloeiro em segunda colocação, qual seja: </w:t>
      </w:r>
      <w:r w:rsidR="005831DF" w:rsidRPr="00925C84">
        <w:rPr>
          <w:b/>
          <w:sz w:val="24"/>
          <w:szCs w:val="24"/>
        </w:rPr>
        <w:t xml:space="preserve">FERNANDO CAETANO MOREIRA FILHO, </w:t>
      </w:r>
      <w:r w:rsidR="005831DF" w:rsidRPr="00925C84">
        <w:rPr>
          <w:sz w:val="24"/>
          <w:szCs w:val="24"/>
        </w:rPr>
        <w:t xml:space="preserve">que retirou na sacola de sorteio o </w:t>
      </w:r>
      <w:r w:rsidR="005831DF" w:rsidRPr="00925C84">
        <w:rPr>
          <w:b/>
          <w:sz w:val="24"/>
          <w:szCs w:val="24"/>
        </w:rPr>
        <w:t>Nº 75</w:t>
      </w:r>
      <w:r w:rsidR="005831DF" w:rsidRPr="00925C84">
        <w:rPr>
          <w:b/>
          <w:sz w:val="24"/>
          <w:szCs w:val="24"/>
        </w:rPr>
        <w:t xml:space="preserve">. </w:t>
      </w:r>
      <w:r w:rsidR="005831DF" w:rsidRPr="00925C84">
        <w:rPr>
          <w:sz w:val="24"/>
          <w:szCs w:val="24"/>
        </w:rPr>
        <w:t xml:space="preserve">Verificou que o mesmo deixou de apresentar a </w:t>
      </w:r>
      <w:r w:rsidR="005831DF" w:rsidRPr="00925C84">
        <w:rPr>
          <w:sz w:val="24"/>
          <w:szCs w:val="24"/>
        </w:rPr>
        <w:t xml:space="preserve">execução patrimonial, no âmbito </w:t>
      </w:r>
      <w:r w:rsidR="000C178B" w:rsidRPr="00925C84">
        <w:rPr>
          <w:sz w:val="24"/>
          <w:szCs w:val="24"/>
        </w:rPr>
        <w:t>Federal</w:t>
      </w:r>
      <w:r w:rsidR="005831DF" w:rsidRPr="00925C84">
        <w:rPr>
          <w:sz w:val="24"/>
          <w:szCs w:val="24"/>
        </w:rPr>
        <w:t xml:space="preserve">. Sendo assim, o leiloeiro </w:t>
      </w:r>
      <w:r w:rsidR="005831DF" w:rsidRPr="00925C84">
        <w:rPr>
          <w:b/>
          <w:sz w:val="24"/>
          <w:szCs w:val="24"/>
        </w:rPr>
        <w:lastRenderedPageBreak/>
        <w:t>FERNANDO CAETANO MOREIRA FILHO</w:t>
      </w:r>
      <w:r w:rsidR="005831DF" w:rsidRPr="00925C84">
        <w:rPr>
          <w:b/>
          <w:sz w:val="24"/>
          <w:szCs w:val="24"/>
        </w:rPr>
        <w:t xml:space="preserve"> </w:t>
      </w:r>
      <w:r w:rsidR="005831DF" w:rsidRPr="00925C84">
        <w:rPr>
          <w:sz w:val="24"/>
          <w:szCs w:val="24"/>
        </w:rPr>
        <w:t xml:space="preserve">foi declarado INABILITADO. </w:t>
      </w:r>
      <w:r w:rsidR="00243E35" w:rsidRPr="00925C84">
        <w:rPr>
          <w:sz w:val="24"/>
          <w:szCs w:val="24"/>
        </w:rPr>
        <w:t>Na ordem de classificação</w:t>
      </w:r>
      <w:r w:rsidR="005831DF" w:rsidRPr="00925C84">
        <w:rPr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 xml:space="preserve">a Pregoeira e sua equipe de apoio procederam </w:t>
      </w:r>
      <w:proofErr w:type="gramStart"/>
      <w:r w:rsidR="00243E35" w:rsidRPr="00925C84">
        <w:rPr>
          <w:sz w:val="24"/>
          <w:szCs w:val="24"/>
        </w:rPr>
        <w:t>a</w:t>
      </w:r>
      <w:proofErr w:type="gramEnd"/>
      <w:r w:rsidR="00243E35" w:rsidRPr="00925C84">
        <w:rPr>
          <w:sz w:val="24"/>
          <w:szCs w:val="24"/>
        </w:rPr>
        <w:t xml:space="preserve"> verificação</w:t>
      </w:r>
      <w:r w:rsidR="00243E35" w:rsidRPr="00925C84">
        <w:rPr>
          <w:spacing w:val="1"/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 xml:space="preserve">de regularidade da documentação do leiloeiro em </w:t>
      </w:r>
      <w:r w:rsidR="00243E35" w:rsidRPr="00925C84">
        <w:rPr>
          <w:sz w:val="24"/>
          <w:szCs w:val="24"/>
        </w:rPr>
        <w:t>terceira</w:t>
      </w:r>
      <w:r w:rsidR="00243E35" w:rsidRPr="00925C84">
        <w:rPr>
          <w:sz w:val="24"/>
          <w:szCs w:val="24"/>
        </w:rPr>
        <w:t xml:space="preserve"> colocação, qual seja: </w:t>
      </w:r>
      <w:r w:rsidR="00243E35" w:rsidRPr="00925C84">
        <w:rPr>
          <w:b/>
          <w:sz w:val="24"/>
          <w:szCs w:val="24"/>
        </w:rPr>
        <w:t xml:space="preserve">LUCAS RAFAEL ANTUNES MOREIRA, </w:t>
      </w:r>
      <w:r w:rsidR="00243E35" w:rsidRPr="00925C84">
        <w:rPr>
          <w:sz w:val="24"/>
          <w:szCs w:val="24"/>
        </w:rPr>
        <w:t xml:space="preserve">que retirou na sacola de sorteio o </w:t>
      </w:r>
      <w:r w:rsidR="00243E35" w:rsidRPr="00925C84">
        <w:rPr>
          <w:b/>
          <w:sz w:val="24"/>
          <w:szCs w:val="24"/>
        </w:rPr>
        <w:t xml:space="preserve">Nº </w:t>
      </w:r>
      <w:r w:rsidR="00243E35" w:rsidRPr="00925C84">
        <w:rPr>
          <w:b/>
          <w:sz w:val="24"/>
          <w:szCs w:val="24"/>
        </w:rPr>
        <w:t>66</w:t>
      </w:r>
      <w:r w:rsidR="00243E35" w:rsidRPr="00925C84">
        <w:rPr>
          <w:b/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Verificou que o mesmo deixou de apresentar a execução patrimonial, no âmbito </w:t>
      </w:r>
      <w:r w:rsidR="000C178B" w:rsidRPr="00925C84">
        <w:rPr>
          <w:sz w:val="24"/>
          <w:szCs w:val="24"/>
        </w:rPr>
        <w:t>Federal</w:t>
      </w:r>
      <w:r w:rsidR="00243E35" w:rsidRPr="00925C84">
        <w:rPr>
          <w:sz w:val="24"/>
          <w:szCs w:val="24"/>
        </w:rPr>
        <w:t xml:space="preserve">. Sendo assim, o leiloeiro </w:t>
      </w:r>
      <w:r w:rsidR="00243E35" w:rsidRPr="00925C84">
        <w:rPr>
          <w:b/>
          <w:sz w:val="24"/>
          <w:szCs w:val="24"/>
        </w:rPr>
        <w:t xml:space="preserve">LUCAS RAFAEL ANTUNES MOREIRA </w:t>
      </w:r>
      <w:r w:rsidR="00243E35" w:rsidRPr="00925C84">
        <w:rPr>
          <w:sz w:val="24"/>
          <w:szCs w:val="24"/>
        </w:rPr>
        <w:t>foi declarado INABILITADO</w:t>
      </w:r>
      <w:r w:rsidR="00243E35" w:rsidRPr="00925C84">
        <w:rPr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Na ordem de classificação a Pregoeira e sua equipe de apoio procederam </w:t>
      </w:r>
      <w:proofErr w:type="gramStart"/>
      <w:r w:rsidR="00243E35" w:rsidRPr="00925C84">
        <w:rPr>
          <w:sz w:val="24"/>
          <w:szCs w:val="24"/>
        </w:rPr>
        <w:t>a</w:t>
      </w:r>
      <w:proofErr w:type="gramEnd"/>
      <w:r w:rsidR="00243E35" w:rsidRPr="00925C84">
        <w:rPr>
          <w:sz w:val="24"/>
          <w:szCs w:val="24"/>
        </w:rPr>
        <w:t xml:space="preserve"> verificação</w:t>
      </w:r>
      <w:r w:rsidR="00243E35" w:rsidRPr="00925C84">
        <w:rPr>
          <w:spacing w:val="1"/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 xml:space="preserve">de regularidade da documentação do leiloeiro em </w:t>
      </w:r>
      <w:r w:rsidR="00243E35" w:rsidRPr="00925C84">
        <w:rPr>
          <w:sz w:val="24"/>
          <w:szCs w:val="24"/>
        </w:rPr>
        <w:t>quarta</w:t>
      </w:r>
      <w:r w:rsidR="00243E35" w:rsidRPr="00925C84">
        <w:rPr>
          <w:sz w:val="24"/>
          <w:szCs w:val="24"/>
        </w:rPr>
        <w:t xml:space="preserve"> colocação, qual seja: </w:t>
      </w:r>
      <w:r w:rsidR="00243E35" w:rsidRPr="00925C84">
        <w:rPr>
          <w:b/>
          <w:sz w:val="24"/>
          <w:szCs w:val="24"/>
        </w:rPr>
        <w:t xml:space="preserve">JOÃO EMÍLIO DE OLIVEIRA FILHO, </w:t>
      </w:r>
      <w:r w:rsidR="00243E35" w:rsidRPr="00925C84">
        <w:rPr>
          <w:sz w:val="24"/>
          <w:szCs w:val="24"/>
        </w:rPr>
        <w:t xml:space="preserve">que retirou na sacola de sorteio o </w:t>
      </w:r>
      <w:r w:rsidR="00243E35" w:rsidRPr="00925C84">
        <w:rPr>
          <w:b/>
          <w:sz w:val="24"/>
          <w:szCs w:val="24"/>
        </w:rPr>
        <w:t xml:space="preserve">Nº </w:t>
      </w:r>
      <w:r w:rsidR="00243E35" w:rsidRPr="00925C84">
        <w:rPr>
          <w:b/>
          <w:sz w:val="24"/>
          <w:szCs w:val="24"/>
        </w:rPr>
        <w:t>52</w:t>
      </w:r>
      <w:r w:rsidR="00243E35" w:rsidRPr="00925C84">
        <w:rPr>
          <w:b/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Verificou que o mesmo deixou de apresentar a execução patrimonial, no âmbito </w:t>
      </w:r>
      <w:r w:rsidR="000C178B" w:rsidRPr="00925C84">
        <w:rPr>
          <w:sz w:val="24"/>
          <w:szCs w:val="24"/>
        </w:rPr>
        <w:t>Federal</w:t>
      </w:r>
      <w:r w:rsidR="00243E35" w:rsidRPr="00925C84">
        <w:rPr>
          <w:sz w:val="24"/>
          <w:szCs w:val="24"/>
        </w:rPr>
        <w:t xml:space="preserve">. Sendo assim, o leiloeiro </w:t>
      </w:r>
      <w:r w:rsidR="00243E35" w:rsidRPr="00925C84">
        <w:rPr>
          <w:b/>
          <w:sz w:val="24"/>
          <w:szCs w:val="24"/>
        </w:rPr>
        <w:t>JOÃO EMÍLIO DE OLIVEIRA FILHO</w:t>
      </w:r>
      <w:r w:rsidR="00243E35" w:rsidRPr="00925C84">
        <w:rPr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>foi declarado INABILITADO</w:t>
      </w:r>
      <w:r w:rsidR="00243E35" w:rsidRPr="00925C84">
        <w:rPr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Na ordem de classificação a Pregoeira e sua equipe de apoio procederam </w:t>
      </w:r>
      <w:proofErr w:type="gramStart"/>
      <w:r w:rsidR="00243E35" w:rsidRPr="00925C84">
        <w:rPr>
          <w:sz w:val="24"/>
          <w:szCs w:val="24"/>
        </w:rPr>
        <w:t>a</w:t>
      </w:r>
      <w:proofErr w:type="gramEnd"/>
      <w:r w:rsidR="00243E35" w:rsidRPr="00925C84">
        <w:rPr>
          <w:sz w:val="24"/>
          <w:szCs w:val="24"/>
        </w:rPr>
        <w:t xml:space="preserve"> verificação</w:t>
      </w:r>
      <w:r w:rsidR="00243E35" w:rsidRPr="00925C84">
        <w:rPr>
          <w:spacing w:val="1"/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>de regularidade da documentação d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leiloeir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em qu</w:t>
      </w:r>
      <w:r w:rsidR="00243E35" w:rsidRPr="00925C84">
        <w:rPr>
          <w:sz w:val="24"/>
          <w:szCs w:val="24"/>
        </w:rPr>
        <w:t>in</w:t>
      </w:r>
      <w:r w:rsidR="00243E35" w:rsidRPr="00925C84">
        <w:rPr>
          <w:sz w:val="24"/>
          <w:szCs w:val="24"/>
        </w:rPr>
        <w:t xml:space="preserve">ta colocação, qual seja: </w:t>
      </w:r>
      <w:r w:rsidR="00243E35" w:rsidRPr="00925C84">
        <w:rPr>
          <w:b/>
          <w:sz w:val="24"/>
          <w:szCs w:val="24"/>
        </w:rPr>
        <w:t xml:space="preserve">JULIANA VETTORAZZO RODRIGUES BARROS, </w:t>
      </w:r>
      <w:r w:rsidR="00243E35" w:rsidRPr="00925C84">
        <w:rPr>
          <w:sz w:val="24"/>
          <w:szCs w:val="24"/>
        </w:rPr>
        <w:t xml:space="preserve">que retirou na sacola de sorteio o </w:t>
      </w:r>
      <w:r w:rsidR="00243E35" w:rsidRPr="00925C84">
        <w:rPr>
          <w:b/>
          <w:sz w:val="24"/>
          <w:szCs w:val="24"/>
        </w:rPr>
        <w:t xml:space="preserve">Nº </w:t>
      </w:r>
      <w:r w:rsidR="00243E35" w:rsidRPr="00925C84">
        <w:rPr>
          <w:b/>
          <w:sz w:val="24"/>
          <w:szCs w:val="24"/>
        </w:rPr>
        <w:t>04</w:t>
      </w:r>
      <w:r w:rsidR="00243E35" w:rsidRPr="00925C84">
        <w:rPr>
          <w:b/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Verificou que 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mesm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deixou de apresentar a execução patrimonial, no âmbito </w:t>
      </w:r>
      <w:r w:rsidR="000C178B" w:rsidRPr="00925C84">
        <w:rPr>
          <w:sz w:val="24"/>
          <w:szCs w:val="24"/>
        </w:rPr>
        <w:t>Federal</w:t>
      </w:r>
      <w:r w:rsidR="00243E35" w:rsidRPr="00925C84">
        <w:rPr>
          <w:sz w:val="24"/>
          <w:szCs w:val="24"/>
        </w:rPr>
        <w:t xml:space="preserve">. Sendo assim, 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leiloeir</w:t>
      </w:r>
      <w:r w:rsidR="00243E35" w:rsidRPr="00925C84">
        <w:rPr>
          <w:sz w:val="24"/>
          <w:szCs w:val="24"/>
        </w:rPr>
        <w:t>a</w:t>
      </w:r>
      <w:r w:rsidR="00243E35" w:rsidRPr="00925C84">
        <w:rPr>
          <w:sz w:val="24"/>
          <w:szCs w:val="24"/>
        </w:rPr>
        <w:t xml:space="preserve"> </w:t>
      </w:r>
      <w:r w:rsidR="00243E35" w:rsidRPr="00925C84">
        <w:rPr>
          <w:b/>
          <w:sz w:val="24"/>
          <w:szCs w:val="24"/>
        </w:rPr>
        <w:t>JULIANA VETTORAZZO RODRIGUES BARROS</w:t>
      </w:r>
      <w:r w:rsidR="00243E35" w:rsidRPr="00925C84">
        <w:rPr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>foi declarado INABILITADO</w:t>
      </w:r>
      <w:r w:rsidR="00243E35" w:rsidRPr="00925C84">
        <w:rPr>
          <w:sz w:val="24"/>
          <w:szCs w:val="24"/>
        </w:rPr>
        <w:t xml:space="preserve">. </w:t>
      </w:r>
      <w:r w:rsidR="00243E35" w:rsidRPr="00925C84">
        <w:rPr>
          <w:sz w:val="24"/>
          <w:szCs w:val="24"/>
        </w:rPr>
        <w:t xml:space="preserve">Na ordem de classificação a Pregoeira e sua equipe de apoio procederam </w:t>
      </w:r>
      <w:proofErr w:type="gramStart"/>
      <w:r w:rsidR="00243E35" w:rsidRPr="00925C84">
        <w:rPr>
          <w:sz w:val="24"/>
          <w:szCs w:val="24"/>
        </w:rPr>
        <w:t>a</w:t>
      </w:r>
      <w:proofErr w:type="gramEnd"/>
      <w:r w:rsidR="00243E35" w:rsidRPr="00925C84">
        <w:rPr>
          <w:sz w:val="24"/>
          <w:szCs w:val="24"/>
        </w:rPr>
        <w:t xml:space="preserve"> verificação</w:t>
      </w:r>
      <w:r w:rsidR="00243E35" w:rsidRPr="00925C84">
        <w:rPr>
          <w:spacing w:val="1"/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 xml:space="preserve">de regularidade da documentação do leiloeiro em </w:t>
      </w:r>
      <w:r w:rsidR="00243E35" w:rsidRPr="00925C84">
        <w:rPr>
          <w:sz w:val="24"/>
          <w:szCs w:val="24"/>
        </w:rPr>
        <w:t>sexta</w:t>
      </w:r>
      <w:r w:rsidR="00243E35" w:rsidRPr="00925C84">
        <w:rPr>
          <w:sz w:val="24"/>
          <w:szCs w:val="24"/>
        </w:rPr>
        <w:t xml:space="preserve"> colocação, qual seja: </w:t>
      </w:r>
      <w:r w:rsidR="00243E35" w:rsidRPr="00925C84">
        <w:rPr>
          <w:b/>
          <w:sz w:val="24"/>
          <w:szCs w:val="24"/>
        </w:rPr>
        <w:t xml:space="preserve">JONAS GABRIEL ANTUNES MOREIRA, </w:t>
      </w:r>
      <w:r w:rsidR="00243E35" w:rsidRPr="00925C84">
        <w:rPr>
          <w:sz w:val="24"/>
          <w:szCs w:val="24"/>
        </w:rPr>
        <w:t xml:space="preserve">que retirou na sacola de sorteio o </w:t>
      </w:r>
      <w:r w:rsidR="00243E35" w:rsidRPr="00925C84">
        <w:rPr>
          <w:b/>
          <w:sz w:val="24"/>
          <w:szCs w:val="24"/>
        </w:rPr>
        <w:t xml:space="preserve">Nº </w:t>
      </w:r>
      <w:r w:rsidR="00243E35" w:rsidRPr="00925C84">
        <w:rPr>
          <w:b/>
          <w:sz w:val="24"/>
          <w:szCs w:val="24"/>
        </w:rPr>
        <w:t>0</w:t>
      </w:r>
      <w:r w:rsidR="00243E35" w:rsidRPr="00925C84">
        <w:rPr>
          <w:b/>
          <w:sz w:val="24"/>
          <w:szCs w:val="24"/>
        </w:rPr>
        <w:t xml:space="preserve">2. </w:t>
      </w:r>
      <w:r w:rsidR="00243E35" w:rsidRPr="00925C84">
        <w:rPr>
          <w:sz w:val="24"/>
          <w:szCs w:val="24"/>
        </w:rPr>
        <w:t xml:space="preserve">Verificou que o mesmo deixou de apresentar a execução patrimonial, no âmbito </w:t>
      </w:r>
      <w:r w:rsidR="000C178B" w:rsidRPr="00925C84">
        <w:rPr>
          <w:sz w:val="24"/>
          <w:szCs w:val="24"/>
        </w:rPr>
        <w:t>Federal</w:t>
      </w:r>
      <w:r w:rsidR="00243E35" w:rsidRPr="00925C84">
        <w:rPr>
          <w:sz w:val="24"/>
          <w:szCs w:val="24"/>
        </w:rPr>
        <w:t xml:space="preserve">. Sendo assim, o leiloeiro </w:t>
      </w:r>
      <w:r w:rsidR="00243E35" w:rsidRPr="00925C84">
        <w:rPr>
          <w:b/>
          <w:sz w:val="24"/>
          <w:szCs w:val="24"/>
        </w:rPr>
        <w:t>JONAS GABRIEL ANTUNES MOREIRA</w:t>
      </w:r>
      <w:r w:rsidR="00243E35" w:rsidRPr="00925C84">
        <w:rPr>
          <w:sz w:val="24"/>
          <w:szCs w:val="24"/>
        </w:rPr>
        <w:t xml:space="preserve"> </w:t>
      </w:r>
      <w:r w:rsidR="00243E35" w:rsidRPr="00925C84">
        <w:rPr>
          <w:sz w:val="24"/>
          <w:szCs w:val="24"/>
        </w:rPr>
        <w:t>foi declarado INABILITADO.</w:t>
      </w:r>
      <w:r w:rsidR="00CC6C53" w:rsidRPr="00925C84">
        <w:rPr>
          <w:sz w:val="24"/>
          <w:szCs w:val="24"/>
        </w:rPr>
        <w:t xml:space="preserve"> C</w:t>
      </w:r>
      <w:r w:rsidR="00CC6C53" w:rsidRPr="00925C84">
        <w:rPr>
          <w:sz w:val="24"/>
          <w:szCs w:val="24"/>
        </w:rPr>
        <w:t xml:space="preserve">onsiderando </w:t>
      </w:r>
      <w:r w:rsidR="00CC6C53" w:rsidRPr="00925C84">
        <w:rPr>
          <w:sz w:val="24"/>
          <w:szCs w:val="24"/>
        </w:rPr>
        <w:t xml:space="preserve">que todos os licitantes foram inabilitados, bem como o Princípio da Eficiência, e </w:t>
      </w:r>
      <w:r w:rsidR="00CC6C53" w:rsidRPr="00925C84">
        <w:rPr>
          <w:sz w:val="24"/>
          <w:szCs w:val="24"/>
        </w:rPr>
        <w:t xml:space="preserve">com fulcro no art. 48, § 3º, da Lei 8.666/93, </w:t>
      </w:r>
      <w:r w:rsidR="00CC6C53" w:rsidRPr="00925C84">
        <w:rPr>
          <w:sz w:val="24"/>
          <w:szCs w:val="24"/>
        </w:rPr>
        <w:t xml:space="preserve">foi fixado </w:t>
      </w:r>
      <w:r w:rsidR="00CC6C53" w:rsidRPr="00925C84">
        <w:rPr>
          <w:sz w:val="24"/>
          <w:szCs w:val="24"/>
        </w:rPr>
        <w:t>o prazo de 08 (oito) dias úteis, para apresentação de</w:t>
      </w:r>
      <w:r w:rsidR="00CC6C53" w:rsidRPr="00925C84">
        <w:rPr>
          <w:sz w:val="24"/>
          <w:szCs w:val="24"/>
        </w:rPr>
        <w:t xml:space="preserve"> nova documentação.</w:t>
      </w:r>
      <w:r w:rsidR="00E53F2E" w:rsidRPr="00925C84">
        <w:rPr>
          <w:sz w:val="24"/>
          <w:szCs w:val="24"/>
        </w:rPr>
        <w:t xml:space="preserve"> </w:t>
      </w:r>
      <w:r w:rsidR="00C17EE1" w:rsidRPr="00925C84">
        <w:rPr>
          <w:sz w:val="24"/>
          <w:szCs w:val="24"/>
        </w:rPr>
        <w:t xml:space="preserve">Foi concedida a palavra </w:t>
      </w:r>
      <w:r w:rsidR="00B675E8" w:rsidRPr="00925C84">
        <w:rPr>
          <w:sz w:val="24"/>
          <w:szCs w:val="24"/>
        </w:rPr>
        <w:t>ao licitante presente</w:t>
      </w:r>
      <w:r w:rsidR="00C17EE1" w:rsidRPr="00925C84">
        <w:rPr>
          <w:sz w:val="24"/>
          <w:szCs w:val="24"/>
        </w:rPr>
        <w:t xml:space="preserve"> para manifestação da intenção de recurso.</w:t>
      </w:r>
      <w:r w:rsidR="00B86587" w:rsidRPr="00925C84">
        <w:rPr>
          <w:sz w:val="24"/>
          <w:szCs w:val="24"/>
        </w:rPr>
        <w:t xml:space="preserve"> A representante do l</w:t>
      </w:r>
      <w:r w:rsidR="00C536BC" w:rsidRPr="00925C84">
        <w:rPr>
          <w:sz w:val="24"/>
          <w:szCs w:val="24"/>
        </w:rPr>
        <w:t xml:space="preserve">eiloeiro </w:t>
      </w:r>
      <w:r w:rsidR="00C536BC" w:rsidRPr="00925C84">
        <w:rPr>
          <w:b/>
          <w:sz w:val="24"/>
          <w:szCs w:val="24"/>
        </w:rPr>
        <w:t xml:space="preserve">FERNANDO CAETANO MOREIRA FILHO </w:t>
      </w:r>
      <w:r w:rsidR="00C536BC" w:rsidRPr="00925C84">
        <w:rPr>
          <w:sz w:val="24"/>
          <w:szCs w:val="24"/>
        </w:rPr>
        <w:t xml:space="preserve">manifestou a intenção de interpor recurso alegando </w:t>
      </w:r>
      <w:r w:rsidR="009A7326" w:rsidRPr="00925C84">
        <w:rPr>
          <w:sz w:val="24"/>
          <w:szCs w:val="24"/>
        </w:rPr>
        <w:t>que no Edital no item 8.6.2 descreve somente a certidão estadual.</w:t>
      </w:r>
      <w:r w:rsidR="00C536BC" w:rsidRPr="00925C84">
        <w:rPr>
          <w:sz w:val="24"/>
          <w:szCs w:val="24"/>
        </w:rPr>
        <w:t xml:space="preserve"> </w:t>
      </w:r>
      <w:r w:rsidR="00394B34" w:rsidRPr="00925C84">
        <w:rPr>
          <w:sz w:val="24"/>
          <w:szCs w:val="24"/>
        </w:rPr>
        <w:t>A licitante poder</w:t>
      </w:r>
      <w:r w:rsidR="009A7326" w:rsidRPr="00925C84">
        <w:rPr>
          <w:sz w:val="24"/>
          <w:szCs w:val="24"/>
        </w:rPr>
        <w:t>á</w:t>
      </w:r>
      <w:r w:rsidR="00394B34" w:rsidRPr="00925C84">
        <w:rPr>
          <w:sz w:val="24"/>
          <w:szCs w:val="24"/>
        </w:rPr>
        <w:t xml:space="preserve"> interpor recurso no prazo de </w:t>
      </w:r>
      <w:proofErr w:type="gramStart"/>
      <w:r w:rsidR="00394B34" w:rsidRPr="00925C84">
        <w:rPr>
          <w:sz w:val="24"/>
          <w:szCs w:val="24"/>
        </w:rPr>
        <w:t>3</w:t>
      </w:r>
      <w:proofErr w:type="gramEnd"/>
      <w:r w:rsidR="00394B34" w:rsidRPr="00925C84">
        <w:rPr>
          <w:sz w:val="24"/>
          <w:szCs w:val="24"/>
        </w:rPr>
        <w:t xml:space="preserve"> (três) dias úteis, ficando desde logo intimados para apresentar contrarrazões por igual prazo, que começará a correr do término do prazo dos recorrentes, conforme item 11.1 do Edital.</w:t>
      </w:r>
      <w:r w:rsidR="009B0BBC" w:rsidRPr="00925C84">
        <w:rPr>
          <w:sz w:val="24"/>
          <w:szCs w:val="24"/>
        </w:rPr>
        <w:t xml:space="preserve"> </w:t>
      </w:r>
      <w:r w:rsidR="00C17EE1" w:rsidRPr="00925C84">
        <w:rPr>
          <w:sz w:val="24"/>
          <w:szCs w:val="24"/>
        </w:rPr>
        <w:t xml:space="preserve">Nada mais havendo a declarar foi encerrada a sessão, exatamente às </w:t>
      </w:r>
      <w:r w:rsidR="00BD3285" w:rsidRPr="00925C84">
        <w:rPr>
          <w:sz w:val="24"/>
          <w:szCs w:val="24"/>
        </w:rPr>
        <w:t>1</w:t>
      </w:r>
      <w:r w:rsidR="009A7326" w:rsidRPr="00925C84">
        <w:rPr>
          <w:sz w:val="24"/>
          <w:szCs w:val="24"/>
        </w:rPr>
        <w:t>5</w:t>
      </w:r>
      <w:r w:rsidR="00C17EE1" w:rsidRPr="00925C84">
        <w:rPr>
          <w:sz w:val="24"/>
          <w:szCs w:val="24"/>
        </w:rPr>
        <w:t>h</w:t>
      </w:r>
      <w:r w:rsidR="009A7326" w:rsidRPr="00925C84">
        <w:rPr>
          <w:sz w:val="24"/>
          <w:szCs w:val="24"/>
        </w:rPr>
        <w:t>05</w:t>
      </w:r>
      <w:r w:rsidR="00C17EE1" w:rsidRPr="00925C84">
        <w:rPr>
          <w:sz w:val="24"/>
          <w:szCs w:val="24"/>
        </w:rPr>
        <w:t>min, cuja ata foi lavrada e será assinada pel</w:t>
      </w:r>
      <w:r w:rsidR="0074731F" w:rsidRPr="00925C84">
        <w:rPr>
          <w:sz w:val="24"/>
          <w:szCs w:val="24"/>
        </w:rPr>
        <w:t>a</w:t>
      </w:r>
      <w:r w:rsidR="00C17EE1" w:rsidRPr="00925C84">
        <w:rPr>
          <w:sz w:val="24"/>
          <w:szCs w:val="24"/>
        </w:rPr>
        <w:t xml:space="preserve"> Pregoeir</w:t>
      </w:r>
      <w:r w:rsidR="00C01A7F" w:rsidRPr="00925C84">
        <w:rPr>
          <w:sz w:val="24"/>
          <w:szCs w:val="24"/>
        </w:rPr>
        <w:t>a</w:t>
      </w:r>
      <w:r w:rsidR="00C17EE1" w:rsidRPr="00925C84">
        <w:rPr>
          <w:sz w:val="24"/>
          <w:szCs w:val="24"/>
        </w:rPr>
        <w:t xml:space="preserve">, </w:t>
      </w:r>
      <w:r w:rsidR="004500EA" w:rsidRPr="00925C84">
        <w:rPr>
          <w:sz w:val="24"/>
          <w:szCs w:val="24"/>
        </w:rPr>
        <w:t>Comissão</w:t>
      </w:r>
      <w:r w:rsidR="00925C84" w:rsidRPr="00925C84">
        <w:rPr>
          <w:sz w:val="24"/>
          <w:szCs w:val="24"/>
        </w:rPr>
        <w:t xml:space="preserve">, </w:t>
      </w:r>
      <w:r w:rsidR="00394B34" w:rsidRPr="00925C84">
        <w:rPr>
          <w:sz w:val="24"/>
          <w:szCs w:val="24"/>
        </w:rPr>
        <w:t>licitante</w:t>
      </w:r>
      <w:r w:rsidR="00C17EE1" w:rsidRPr="00925C84">
        <w:rPr>
          <w:sz w:val="24"/>
          <w:szCs w:val="24"/>
        </w:rPr>
        <w:t xml:space="preserve"> presente</w:t>
      </w:r>
      <w:r w:rsidR="00925C84" w:rsidRPr="00925C84">
        <w:rPr>
          <w:sz w:val="24"/>
          <w:szCs w:val="24"/>
        </w:rPr>
        <w:t xml:space="preserve"> </w:t>
      </w:r>
      <w:r w:rsidR="00925C84" w:rsidRPr="00925C84">
        <w:rPr>
          <w:sz w:val="24"/>
          <w:szCs w:val="24"/>
        </w:rPr>
        <w:t>e após a Procuradoria Jurídica para análise e parecer.</w:t>
      </w:r>
      <w:bookmarkEnd w:id="0"/>
    </w:p>
    <w:sectPr w:rsidR="00A278D3" w:rsidRPr="00925C84" w:rsidSect="009A7326">
      <w:headerReference w:type="default" r:id="rId8"/>
      <w:pgSz w:w="12240" w:h="15840" w:code="1"/>
      <w:pgMar w:top="1802" w:right="1134" w:bottom="993" w:left="1701" w:header="0" w:footer="9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0C" w:rsidRDefault="006C7D0C">
      <w:r>
        <w:separator/>
      </w:r>
    </w:p>
  </w:endnote>
  <w:endnote w:type="continuationSeparator" w:id="0">
    <w:p w:rsidR="006C7D0C" w:rsidRDefault="006C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0C" w:rsidRDefault="006C7D0C">
      <w:r>
        <w:separator/>
      </w:r>
    </w:p>
  </w:footnote>
  <w:footnote w:type="continuationSeparator" w:id="0">
    <w:p w:rsidR="006C7D0C" w:rsidRDefault="006C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CC6B10C" wp14:editId="1D830808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72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D7D952" wp14:editId="61B90464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B5024"/>
    <w:rsid w:val="000C178B"/>
    <w:rsid w:val="000C372F"/>
    <w:rsid w:val="000D0DA6"/>
    <w:rsid w:val="000E7192"/>
    <w:rsid w:val="000E794C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42401"/>
    <w:rsid w:val="00243E35"/>
    <w:rsid w:val="00251ABB"/>
    <w:rsid w:val="00281C77"/>
    <w:rsid w:val="002906DF"/>
    <w:rsid w:val="002A7A0B"/>
    <w:rsid w:val="002B604B"/>
    <w:rsid w:val="002D3728"/>
    <w:rsid w:val="00303922"/>
    <w:rsid w:val="0031420F"/>
    <w:rsid w:val="003171DB"/>
    <w:rsid w:val="003337EF"/>
    <w:rsid w:val="0035600D"/>
    <w:rsid w:val="003735A6"/>
    <w:rsid w:val="00392120"/>
    <w:rsid w:val="00393C29"/>
    <w:rsid w:val="00394B34"/>
    <w:rsid w:val="003D439F"/>
    <w:rsid w:val="003D6594"/>
    <w:rsid w:val="003E558F"/>
    <w:rsid w:val="00402124"/>
    <w:rsid w:val="00411218"/>
    <w:rsid w:val="00416003"/>
    <w:rsid w:val="00435386"/>
    <w:rsid w:val="004500EA"/>
    <w:rsid w:val="00451F8C"/>
    <w:rsid w:val="00456E4A"/>
    <w:rsid w:val="00461755"/>
    <w:rsid w:val="0046439E"/>
    <w:rsid w:val="004905BD"/>
    <w:rsid w:val="004A6BF7"/>
    <w:rsid w:val="004B7B34"/>
    <w:rsid w:val="004D0AAB"/>
    <w:rsid w:val="004D1926"/>
    <w:rsid w:val="004E3A12"/>
    <w:rsid w:val="004E76C4"/>
    <w:rsid w:val="004F63BB"/>
    <w:rsid w:val="005131DA"/>
    <w:rsid w:val="00514D65"/>
    <w:rsid w:val="00520F1D"/>
    <w:rsid w:val="00530737"/>
    <w:rsid w:val="00550B19"/>
    <w:rsid w:val="00550D3B"/>
    <w:rsid w:val="00556059"/>
    <w:rsid w:val="005574A1"/>
    <w:rsid w:val="00567BA4"/>
    <w:rsid w:val="005713A2"/>
    <w:rsid w:val="00574B3C"/>
    <w:rsid w:val="00575032"/>
    <w:rsid w:val="00576B1D"/>
    <w:rsid w:val="005831DF"/>
    <w:rsid w:val="005B6D07"/>
    <w:rsid w:val="005D2660"/>
    <w:rsid w:val="005D6602"/>
    <w:rsid w:val="005D7D43"/>
    <w:rsid w:val="005E2E99"/>
    <w:rsid w:val="005E57F0"/>
    <w:rsid w:val="005F4476"/>
    <w:rsid w:val="006043AF"/>
    <w:rsid w:val="006060F0"/>
    <w:rsid w:val="0061063B"/>
    <w:rsid w:val="00633EB9"/>
    <w:rsid w:val="00642C93"/>
    <w:rsid w:val="0064632B"/>
    <w:rsid w:val="0067507D"/>
    <w:rsid w:val="006908F3"/>
    <w:rsid w:val="006B3658"/>
    <w:rsid w:val="006B46DB"/>
    <w:rsid w:val="006C6532"/>
    <w:rsid w:val="006C7D0C"/>
    <w:rsid w:val="006D18F6"/>
    <w:rsid w:val="007009A0"/>
    <w:rsid w:val="00703371"/>
    <w:rsid w:val="00707160"/>
    <w:rsid w:val="00707166"/>
    <w:rsid w:val="0074731F"/>
    <w:rsid w:val="00763138"/>
    <w:rsid w:val="00763E9A"/>
    <w:rsid w:val="0077383E"/>
    <w:rsid w:val="00781891"/>
    <w:rsid w:val="007E5CFE"/>
    <w:rsid w:val="007F0BB2"/>
    <w:rsid w:val="0081174F"/>
    <w:rsid w:val="00823F66"/>
    <w:rsid w:val="00834C6F"/>
    <w:rsid w:val="00846F43"/>
    <w:rsid w:val="00857345"/>
    <w:rsid w:val="00875974"/>
    <w:rsid w:val="0088157B"/>
    <w:rsid w:val="008B27D1"/>
    <w:rsid w:val="008D5057"/>
    <w:rsid w:val="008F06EA"/>
    <w:rsid w:val="008F1A61"/>
    <w:rsid w:val="009111CD"/>
    <w:rsid w:val="00925494"/>
    <w:rsid w:val="00925C84"/>
    <w:rsid w:val="00931B8A"/>
    <w:rsid w:val="00935FCF"/>
    <w:rsid w:val="00947684"/>
    <w:rsid w:val="009553EE"/>
    <w:rsid w:val="009635F0"/>
    <w:rsid w:val="009708BA"/>
    <w:rsid w:val="009865CB"/>
    <w:rsid w:val="009A7326"/>
    <w:rsid w:val="009B0BBC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951F1"/>
    <w:rsid w:val="00AA30FE"/>
    <w:rsid w:val="00AD460F"/>
    <w:rsid w:val="00AF48BA"/>
    <w:rsid w:val="00B02064"/>
    <w:rsid w:val="00B17A44"/>
    <w:rsid w:val="00B3360C"/>
    <w:rsid w:val="00B41537"/>
    <w:rsid w:val="00B501E0"/>
    <w:rsid w:val="00B675E8"/>
    <w:rsid w:val="00B86587"/>
    <w:rsid w:val="00B93E46"/>
    <w:rsid w:val="00B96E5A"/>
    <w:rsid w:val="00BB25D8"/>
    <w:rsid w:val="00BB78B2"/>
    <w:rsid w:val="00BC7A17"/>
    <w:rsid w:val="00BD218C"/>
    <w:rsid w:val="00BD3285"/>
    <w:rsid w:val="00BF1CE4"/>
    <w:rsid w:val="00C01A7F"/>
    <w:rsid w:val="00C02E94"/>
    <w:rsid w:val="00C17EE1"/>
    <w:rsid w:val="00C2569D"/>
    <w:rsid w:val="00C4389F"/>
    <w:rsid w:val="00C536BC"/>
    <w:rsid w:val="00C55EA6"/>
    <w:rsid w:val="00C744DC"/>
    <w:rsid w:val="00C81593"/>
    <w:rsid w:val="00C8751D"/>
    <w:rsid w:val="00CA582B"/>
    <w:rsid w:val="00CC4410"/>
    <w:rsid w:val="00CC6C53"/>
    <w:rsid w:val="00CD261D"/>
    <w:rsid w:val="00CD5632"/>
    <w:rsid w:val="00CD5C51"/>
    <w:rsid w:val="00CE69B6"/>
    <w:rsid w:val="00D26BB1"/>
    <w:rsid w:val="00D31664"/>
    <w:rsid w:val="00D67D62"/>
    <w:rsid w:val="00D7023C"/>
    <w:rsid w:val="00D75BAC"/>
    <w:rsid w:val="00D82496"/>
    <w:rsid w:val="00D906D5"/>
    <w:rsid w:val="00D95FAF"/>
    <w:rsid w:val="00D97676"/>
    <w:rsid w:val="00DB076E"/>
    <w:rsid w:val="00DB41BD"/>
    <w:rsid w:val="00DD3CBF"/>
    <w:rsid w:val="00DF217F"/>
    <w:rsid w:val="00E03078"/>
    <w:rsid w:val="00E10FCE"/>
    <w:rsid w:val="00E1117A"/>
    <w:rsid w:val="00E214F1"/>
    <w:rsid w:val="00E32CF2"/>
    <w:rsid w:val="00E37C30"/>
    <w:rsid w:val="00E42C6A"/>
    <w:rsid w:val="00E52AD5"/>
    <w:rsid w:val="00E53F2E"/>
    <w:rsid w:val="00E71071"/>
    <w:rsid w:val="00E71B1A"/>
    <w:rsid w:val="00E74992"/>
    <w:rsid w:val="00EB4097"/>
    <w:rsid w:val="00ED1A23"/>
    <w:rsid w:val="00F07441"/>
    <w:rsid w:val="00F07774"/>
    <w:rsid w:val="00F146AF"/>
    <w:rsid w:val="00F20B4C"/>
    <w:rsid w:val="00F33B57"/>
    <w:rsid w:val="00F41A50"/>
    <w:rsid w:val="00F46ED0"/>
    <w:rsid w:val="00F549E5"/>
    <w:rsid w:val="00F63F0F"/>
    <w:rsid w:val="00F67E70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9562-D4E3-42E2-A637-54EBED41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7</cp:revision>
  <cp:lastPrinted>2022-06-20T18:10:00Z</cp:lastPrinted>
  <dcterms:created xsi:type="dcterms:W3CDTF">2022-06-20T16:30:00Z</dcterms:created>
  <dcterms:modified xsi:type="dcterms:W3CDTF">2022-06-20T18:12:00Z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